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8E7" w:rsidRDefault="007678E7" w:rsidP="007678E7"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678E7" w:rsidRDefault="007678E7" w:rsidP="007678E7"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7678E7" w:rsidRDefault="007678E7" w:rsidP="007678E7"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уставна </w:t>
      </w:r>
    </w:p>
    <w:p w:rsidR="007678E7" w:rsidRDefault="007678E7" w:rsidP="007678E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питања и законодавство                                                                                                </w:t>
      </w:r>
    </w:p>
    <w:p w:rsidR="007678E7" w:rsidRPr="00B41160" w:rsidRDefault="007678E7" w:rsidP="007678E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05 број: 7-4110/12</w:t>
      </w:r>
    </w:p>
    <w:p w:rsidR="007678E7" w:rsidRDefault="00067822" w:rsidP="007678E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617A2B">
        <w:rPr>
          <w:rFonts w:ascii="Times New Roman" w:hAnsi="Times New Roman" w:cs="Times New Roman"/>
          <w:sz w:val="24"/>
          <w:szCs w:val="24"/>
        </w:rPr>
        <w:t>5</w:t>
      </w:r>
      <w:r w:rsidR="007678E7">
        <w:rPr>
          <w:rFonts w:ascii="Times New Roman" w:hAnsi="Times New Roman" w:cs="Times New Roman"/>
          <w:sz w:val="24"/>
          <w:szCs w:val="24"/>
          <w:lang w:val="sr-Cyrl-RS"/>
        </w:rPr>
        <w:t>. децембар 2012.  године</w:t>
      </w:r>
    </w:p>
    <w:p w:rsidR="007678E7" w:rsidRDefault="007678E7" w:rsidP="007678E7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7678E7" w:rsidRDefault="007678E7" w:rsidP="007678E7">
      <w:pPr>
        <w:rPr>
          <w:lang w:val="sr-Cyrl-RS"/>
        </w:rPr>
      </w:pPr>
    </w:p>
    <w:p w:rsidR="007678E7" w:rsidRDefault="007678E7" w:rsidP="007678E7">
      <w:pPr>
        <w:rPr>
          <w:lang w:val="sr-Cyrl-RS"/>
        </w:rPr>
      </w:pPr>
    </w:p>
    <w:p w:rsidR="007678E7" w:rsidRDefault="007678E7" w:rsidP="007678E7">
      <w:pPr>
        <w:rPr>
          <w:lang w:val="sr-Cyrl-RS"/>
        </w:rPr>
      </w:pPr>
    </w:p>
    <w:p w:rsidR="007678E7" w:rsidRDefault="007678E7" w:rsidP="007678E7">
      <w:pPr>
        <w:rPr>
          <w:lang w:val="sr-Cyrl-RS"/>
        </w:rPr>
      </w:pPr>
    </w:p>
    <w:p w:rsidR="007678E7" w:rsidRDefault="007678E7" w:rsidP="007678E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 СКУПШТИНА </w:t>
      </w:r>
    </w:p>
    <w:p w:rsidR="007678E7" w:rsidRDefault="007678E7" w:rsidP="007678E7">
      <w:pPr>
        <w:rPr>
          <w:lang w:val="sr-Cyrl-RS"/>
        </w:rPr>
      </w:pPr>
    </w:p>
    <w:p w:rsidR="007678E7" w:rsidRDefault="007678E7" w:rsidP="007678E7">
      <w:pPr>
        <w:rPr>
          <w:lang w:val="sr-Cyrl-RS"/>
        </w:rPr>
      </w:pPr>
    </w:p>
    <w:p w:rsidR="007678E7" w:rsidRDefault="007678E7" w:rsidP="007678E7">
      <w:pPr>
        <w:rPr>
          <w:lang w:val="sr-Cyrl-RS"/>
        </w:rPr>
      </w:pPr>
    </w:p>
    <w:p w:rsidR="007678E7" w:rsidRDefault="007678E7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уставна питања и закон</w:t>
      </w:r>
      <w:r w:rsidR="00067822">
        <w:rPr>
          <w:rFonts w:ascii="Times New Roman" w:hAnsi="Times New Roman" w:cs="Times New Roman"/>
          <w:sz w:val="24"/>
          <w:szCs w:val="24"/>
          <w:lang w:val="sr-Cyrl-RS"/>
        </w:rPr>
        <w:t>одавство, на седници одржаној 1</w:t>
      </w:r>
      <w:r w:rsidR="00617A2B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 xml:space="preserve">. децембра 2012. године, размотрио је ПРЕДЛОГ ЗАКОНА О ДОПУНИ ЗАКОНА О ЈАВНОМ ТУЖИЛАШТВУ, који је поднела Влада. </w:t>
      </w:r>
    </w:p>
    <w:p w:rsidR="007678E7" w:rsidRDefault="007678E7" w:rsidP="007678E7">
      <w:pPr>
        <w:ind w:firstLine="720"/>
        <w:jc w:val="both"/>
        <w:rPr>
          <w:lang w:val="sr-Cyrl-RS"/>
        </w:rPr>
      </w:pPr>
    </w:p>
    <w:p w:rsidR="007678E7" w:rsidRDefault="007678E7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8E7" w:rsidRDefault="007678E7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8E7" w:rsidRDefault="007678E7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156. став 3. Пословника Народне скупштине, Одбор подноси </w:t>
      </w:r>
    </w:p>
    <w:p w:rsidR="007678E7" w:rsidRDefault="007678E7" w:rsidP="007678E7">
      <w:pPr>
        <w:ind w:firstLine="720"/>
        <w:jc w:val="both"/>
        <w:rPr>
          <w:lang w:val="sr-Cyrl-RS"/>
        </w:rPr>
      </w:pPr>
    </w:p>
    <w:p w:rsidR="007678E7" w:rsidRDefault="007678E7" w:rsidP="007678E7">
      <w:pPr>
        <w:jc w:val="both"/>
        <w:rPr>
          <w:lang w:val="sr-Cyrl-RS"/>
        </w:rPr>
      </w:pPr>
    </w:p>
    <w:p w:rsidR="007678E7" w:rsidRDefault="007678E7" w:rsidP="007678E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8E7" w:rsidRDefault="007678E7" w:rsidP="007678E7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7678E7" w:rsidRDefault="007678E7" w:rsidP="007678E7">
      <w:pPr>
        <w:ind w:firstLine="720"/>
        <w:jc w:val="center"/>
        <w:rPr>
          <w:lang w:val="sr-Cyrl-RS"/>
        </w:rPr>
      </w:pPr>
    </w:p>
    <w:p w:rsidR="007678E7" w:rsidRDefault="007678E7" w:rsidP="007678E7">
      <w:pPr>
        <w:ind w:firstLine="720"/>
        <w:jc w:val="center"/>
        <w:rPr>
          <w:lang w:val="sr-Cyrl-RS"/>
        </w:rPr>
      </w:pPr>
    </w:p>
    <w:p w:rsidR="007678E7" w:rsidRDefault="007678E7" w:rsidP="007678E7">
      <w:pPr>
        <w:ind w:firstLine="720"/>
        <w:jc w:val="center"/>
        <w:rPr>
          <w:lang w:val="sr-Cyrl-RS"/>
        </w:rPr>
      </w:pPr>
    </w:p>
    <w:p w:rsidR="007678E7" w:rsidRDefault="007678E7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је размотрио Предлог закона о допуни Закона о јавном тужилаштву, који је поднела Влада у начелу и сматра да је Предлог закона у складу са Уставом и правним системом Републике Србије.</w:t>
      </w:r>
    </w:p>
    <w:p w:rsidR="007678E7" w:rsidRDefault="007678E7" w:rsidP="007678E7">
      <w:pPr>
        <w:ind w:firstLine="720"/>
        <w:jc w:val="both"/>
        <w:rPr>
          <w:lang w:val="sr-Cyrl-RS"/>
        </w:rPr>
      </w:pPr>
    </w:p>
    <w:p w:rsidR="007678E7" w:rsidRDefault="007678E7" w:rsidP="007678E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 одређен је  председник Одбора.</w:t>
      </w:r>
    </w:p>
    <w:p w:rsidR="007678E7" w:rsidRDefault="007678E7" w:rsidP="007678E7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678E7" w:rsidRDefault="007678E7" w:rsidP="007678E7">
      <w:pPr>
        <w:jc w:val="both"/>
      </w:pPr>
    </w:p>
    <w:p w:rsidR="007678E7" w:rsidRDefault="007678E7" w:rsidP="007678E7">
      <w:pPr>
        <w:jc w:val="both"/>
        <w:rPr>
          <w:lang w:val="sr-Cyrl-RS"/>
        </w:rPr>
      </w:pPr>
    </w:p>
    <w:p w:rsidR="007678E7" w:rsidRDefault="007678E7" w:rsidP="007678E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ПРЕДСЕДНИК</w:t>
      </w:r>
    </w:p>
    <w:p w:rsidR="007678E7" w:rsidRDefault="007678E7" w:rsidP="007678E7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78E7" w:rsidRDefault="007678E7" w:rsidP="007678E7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>мр Владимир Цвијан</w:t>
      </w:r>
    </w:p>
    <w:p w:rsidR="007678E7" w:rsidRDefault="007678E7" w:rsidP="007678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4917" w:rsidRDefault="00734917"/>
    <w:sectPr w:rsidR="007349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8E7"/>
    <w:rsid w:val="00067822"/>
    <w:rsid w:val="00617A2B"/>
    <w:rsid w:val="00734917"/>
    <w:rsid w:val="0076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8E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Vesna Ignjatovic</cp:lastModifiedBy>
  <cp:revision>3</cp:revision>
  <dcterms:created xsi:type="dcterms:W3CDTF">2012-12-13T09:00:00Z</dcterms:created>
  <dcterms:modified xsi:type="dcterms:W3CDTF">2012-12-14T08:36:00Z</dcterms:modified>
</cp:coreProperties>
</file>